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309" w:rsidRPr="00877309" w:rsidRDefault="00877309" w:rsidP="00877309">
      <w:pPr>
        <w:shd w:val="clear" w:color="auto" w:fill="FFFFFF"/>
        <w:spacing w:before="204" w:after="0" w:line="299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bookmarkStart w:id="0" w:name="_GoBack"/>
      <w:bookmarkEnd w:id="0"/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</w:rPr>
        <w:t>С результатами итогового сочинения (изложения) участники могут ознакомиться:</w:t>
      </w:r>
    </w:p>
    <w:p w:rsidR="00877309" w:rsidRPr="00877309" w:rsidRDefault="00877309" w:rsidP="008773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9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87730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выпускники текущего года, экстерны</w:t>
      </w:r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</w:rPr>
        <w:t> - в образовательных организациях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муниципального района</w:t>
      </w:r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</w:rPr>
        <w:t>,</w:t>
      </w:r>
    </w:p>
    <w:p w:rsidR="00877309" w:rsidRPr="00877309" w:rsidRDefault="00877309" w:rsidP="008773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9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87730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выпускники прошлых лет, обучающиеся СПО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 – в МКУ «Управление образования» исполнительного комитета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муниципального района РТ.</w:t>
      </w:r>
    </w:p>
    <w:p w:rsidR="00877309" w:rsidRPr="00877309" w:rsidRDefault="00877309" w:rsidP="00877309">
      <w:pPr>
        <w:shd w:val="clear" w:color="auto" w:fill="FFFFFF"/>
        <w:spacing w:before="204" w:after="0" w:line="299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proofErr w:type="gramStart"/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</w:rPr>
        <w:t>Руководитель общеобразовательной организации обеспечивает ознакомление участников с полученными ими результатами итогового сочинения (изложения) не позднее двух рабочих дней со дня окончания работы муниципальной экспертной комиссии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муниципального района</w:t>
      </w:r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</w:rPr>
        <w:t>, с выдачей протокола с результатами итогового сочинения (изложения) под подпись участника.</w:t>
      </w:r>
      <w:proofErr w:type="gramEnd"/>
    </w:p>
    <w:p w:rsidR="00877309" w:rsidRPr="00877309" w:rsidRDefault="00877309" w:rsidP="00877309">
      <w:pPr>
        <w:shd w:val="clear" w:color="auto" w:fill="FFFFFF"/>
        <w:spacing w:before="204" w:after="0" w:line="299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87730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Также ознакомление участников с результатами итогового сочинения</w:t>
      </w:r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</w:rPr>
        <w:t> (изложения) организовано в информационно-телекоммуникационной сети «Интернет» в соответствии с требованиями законодательства Российской Федерации в области защиты персональных данных </w:t>
      </w:r>
      <w:r w:rsidRPr="0087730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на официальном сайте </w:t>
      </w:r>
      <w:proofErr w:type="spellStart"/>
      <w:r w:rsidRPr="0087730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Рособрнадзора</w:t>
      </w:r>
      <w:proofErr w:type="spellEnd"/>
      <w:r w:rsidRPr="0087730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 в разделе «ГИА-11. Результаты» </w:t>
      </w:r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hyperlink r:id="rId6" w:history="1">
        <w:r w:rsidRPr="00877309">
          <w:rPr>
            <w:rFonts w:ascii="Times New Roman" w:eastAsia="Times New Roman" w:hAnsi="Times New Roman" w:cs="Times New Roman"/>
            <w:color w:val="42B0CB"/>
            <w:sz w:val="28"/>
            <w:szCs w:val="28"/>
          </w:rPr>
          <w:t>http://obrnadzor.gov.ru/gia/gia-11/rezultaty/</w:t>
        </w:r>
      </w:hyperlink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</w:rPr>
        <w:t>. </w:t>
      </w:r>
      <w:hyperlink r:id="rId7" w:tgtFrame="_blank" w:history="1">
        <w:r w:rsidRPr="00877309">
          <w:rPr>
            <w:rFonts w:ascii="Times New Roman" w:eastAsia="Times New Roman" w:hAnsi="Times New Roman" w:cs="Times New Roman"/>
            <w:color w:val="42B0CB"/>
            <w:sz w:val="28"/>
            <w:szCs w:val="28"/>
          </w:rPr>
          <w:t>Сервис проверки результатов ЕГЭ</w:t>
        </w:r>
      </w:hyperlink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</w:rPr>
        <w:t>.</w:t>
      </w:r>
    </w:p>
    <w:p w:rsidR="001D339F" w:rsidRPr="00877309" w:rsidRDefault="001D339F">
      <w:pPr>
        <w:rPr>
          <w:rFonts w:ascii="Times New Roman" w:hAnsi="Times New Roman" w:cs="Times New Roman"/>
          <w:sz w:val="28"/>
          <w:szCs w:val="28"/>
        </w:rPr>
      </w:pPr>
    </w:p>
    <w:sectPr w:rsidR="001D339F" w:rsidRPr="00877309" w:rsidSect="001D3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27356"/>
    <w:multiLevelType w:val="multilevel"/>
    <w:tmpl w:val="E568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309"/>
    <w:rsid w:val="001D339F"/>
    <w:rsid w:val="00877309"/>
    <w:rsid w:val="00C5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7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77309"/>
    <w:rPr>
      <w:b/>
      <w:bCs/>
    </w:rPr>
  </w:style>
  <w:style w:type="character" w:styleId="a5">
    <w:name w:val="Hyperlink"/>
    <w:basedOn w:val="a0"/>
    <w:uiPriority w:val="99"/>
    <w:semiHidden/>
    <w:unhideWhenUsed/>
    <w:rsid w:val="008773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7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77309"/>
    <w:rPr>
      <w:b/>
      <w:bCs/>
    </w:rPr>
  </w:style>
  <w:style w:type="character" w:styleId="a5">
    <w:name w:val="Hyperlink"/>
    <w:basedOn w:val="a0"/>
    <w:uiPriority w:val="99"/>
    <w:semiHidden/>
    <w:unhideWhenUsed/>
    <w:rsid w:val="008773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checkege.ruste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brnadzor.gov.ru/gia/gia-11/rezultat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 инф</cp:lastModifiedBy>
  <cp:revision>2</cp:revision>
  <dcterms:created xsi:type="dcterms:W3CDTF">2023-01-20T09:48:00Z</dcterms:created>
  <dcterms:modified xsi:type="dcterms:W3CDTF">2023-01-20T09:48:00Z</dcterms:modified>
</cp:coreProperties>
</file>